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38" w:rsidRPr="00FE11B8" w:rsidRDefault="006F033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338" w:rsidRPr="00FE11B8" w:rsidRDefault="006F0338" w:rsidP="00FE11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B8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  <w:t>УТВЕРЖДЕНО:</w:t>
      </w:r>
    </w:p>
    <w:p w:rsidR="006F0338" w:rsidRPr="00FE11B8" w:rsidRDefault="006F0338" w:rsidP="00FE11B8">
      <w:pPr>
        <w:pStyle w:val="2"/>
        <w:spacing w:line="276" w:lineRule="auto"/>
        <w:jc w:val="both"/>
        <w:rPr>
          <w:sz w:val="24"/>
          <w:szCs w:val="24"/>
        </w:rPr>
      </w:pPr>
      <w:r w:rsidRPr="00FE11B8">
        <w:rPr>
          <w:sz w:val="24"/>
          <w:szCs w:val="24"/>
        </w:rPr>
        <w:t>Председатель ПК</w:t>
      </w:r>
      <w:r w:rsidRPr="00FE11B8">
        <w:rPr>
          <w:sz w:val="24"/>
          <w:szCs w:val="24"/>
        </w:rPr>
        <w:tab/>
      </w:r>
      <w:r w:rsidRPr="00FE11B8">
        <w:rPr>
          <w:sz w:val="24"/>
          <w:szCs w:val="24"/>
        </w:rPr>
        <w:tab/>
      </w:r>
      <w:r w:rsidRPr="00FE11B8">
        <w:rPr>
          <w:sz w:val="24"/>
          <w:szCs w:val="24"/>
        </w:rPr>
        <w:tab/>
      </w:r>
      <w:r w:rsidRPr="00FE11B8">
        <w:rPr>
          <w:sz w:val="24"/>
          <w:szCs w:val="24"/>
        </w:rPr>
        <w:tab/>
      </w:r>
      <w:r w:rsidRPr="00FE11B8">
        <w:rPr>
          <w:sz w:val="24"/>
          <w:szCs w:val="24"/>
        </w:rPr>
        <w:tab/>
        <w:t>Директор МКУ ДО «СЮН»</w:t>
      </w:r>
    </w:p>
    <w:p w:rsidR="006F0338" w:rsidRPr="00FE11B8" w:rsidRDefault="006F0338" w:rsidP="00FE11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11B8">
        <w:rPr>
          <w:rFonts w:ascii="Times New Roman" w:hAnsi="Times New Roman" w:cs="Times New Roman"/>
          <w:b/>
          <w:bCs/>
          <w:sz w:val="24"/>
          <w:szCs w:val="24"/>
        </w:rPr>
        <w:t>П.П.Абдулаева</w:t>
      </w:r>
      <w:proofErr w:type="spellEnd"/>
      <w:r w:rsidRPr="00FE11B8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  <w:t>М.В. Лазаренко______________</w:t>
      </w:r>
    </w:p>
    <w:p w:rsidR="006F0338" w:rsidRPr="00FE11B8" w:rsidRDefault="006F033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1B8">
        <w:rPr>
          <w:rFonts w:ascii="Times New Roman" w:hAnsi="Times New Roman" w:cs="Times New Roman"/>
          <w:b/>
          <w:bCs/>
          <w:sz w:val="24"/>
          <w:szCs w:val="24"/>
        </w:rPr>
        <w:t>«____</w:t>
      </w:r>
      <w:proofErr w:type="gramStart"/>
      <w:r w:rsidRPr="00FE11B8"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 w:rsidRPr="00FE11B8">
        <w:rPr>
          <w:rFonts w:ascii="Times New Roman" w:hAnsi="Times New Roman" w:cs="Times New Roman"/>
          <w:b/>
          <w:bCs/>
          <w:sz w:val="24"/>
          <w:szCs w:val="24"/>
        </w:rPr>
        <w:t>______________2017г.</w:t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11B8">
        <w:rPr>
          <w:rFonts w:ascii="Times New Roman" w:hAnsi="Times New Roman" w:cs="Times New Roman"/>
          <w:b/>
          <w:bCs/>
          <w:sz w:val="24"/>
          <w:szCs w:val="24"/>
        </w:rPr>
        <w:tab/>
        <w:t>«____</w:t>
      </w:r>
      <w:proofErr w:type="gramStart"/>
      <w:r w:rsidRPr="00FE11B8"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 w:rsidRPr="00FE11B8">
        <w:rPr>
          <w:rFonts w:ascii="Times New Roman" w:hAnsi="Times New Roman" w:cs="Times New Roman"/>
          <w:b/>
          <w:bCs/>
          <w:sz w:val="24"/>
          <w:szCs w:val="24"/>
        </w:rPr>
        <w:t>______________2017 г.</w:t>
      </w:r>
    </w:p>
    <w:p w:rsidR="006F0338" w:rsidRPr="00FE11B8" w:rsidRDefault="006F033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6E37" w:rsidRPr="00FE11B8" w:rsidRDefault="00F86E37" w:rsidP="00FE11B8">
      <w:pPr>
        <w:shd w:val="clear" w:color="auto" w:fill="FFFFFF"/>
        <w:spacing w:before="54" w:after="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ДОЛЖНОСТНАЯ ИНСТРУКЦИЯ </w:t>
      </w:r>
      <w:proofErr w:type="gramStart"/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№  </w:t>
      </w:r>
      <w:r w:rsidR="00FE11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proofErr w:type="gramEnd"/>
    </w:p>
    <w:p w:rsidR="00F86E37" w:rsidRPr="00FE11B8" w:rsidRDefault="00F86E37" w:rsidP="00FE11B8">
      <w:pPr>
        <w:shd w:val="clear" w:color="auto" w:fill="FFFFFF"/>
        <w:spacing w:after="16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педагога дополнительного образования объединение «Комнатное цветоводство»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F86E37" w:rsidRPr="00FE11B8" w:rsidRDefault="00F86E37" w:rsidP="00FE11B8">
      <w:pPr>
        <w:shd w:val="clear" w:color="auto" w:fill="FFFFFF"/>
        <w:spacing w:after="16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1.1. Педагог дополнительного образования (далее – педагог д/о) объединения «Комнатное цветоводство» относится к категории педагогических работников, назначается и освобождается от должности директором МКУ ДО «СЮН».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2.На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должность  педагога д/о объединения «Комнатное цветоводство» назначается лицо, имеющее </w:t>
      </w: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ысшее биологическое  образование или среднее профессиональное педагогическое  образование учитель начальных классов, без предъявления требований к стажу работы 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3.Работает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>расписанию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, составленному исходя из 18-часовой рабочей недели, согласованному с директором МКУ ДО «СЮН».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1.4. Педагог д/о по </w:t>
      </w:r>
      <w:r w:rsidR="00FE11B8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подчиняется непосредственно директору МКУ ДО «СЮН» или методисту по УВР.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1.5. Самостоятельно планирует свою работу на каждый учебный год. План утверждается директором МКУ ДО «СЮН».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1.6. Представляет методисту 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по  УВР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письменный отчет о динамике развития уровней естественнонаучных знаний в области экологии и комнатного цветоводства детей.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1.7. Получает от директора МКУ ДО «СЮН», методиста по УВР информацию нормативно-правового и организационного характера, знакомится под расписку с соответствующими документами.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1.8. Систематически обменивается информацией по вопросам, входящим в свою компетенцию.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1.9. Информирует методиста по УВР и директора МКУ ДО «СЮН» о возникших трудностях в работе с родителями и различными службами.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1.10. Передает методисту по УВР и директору МКУ ДО «СЮН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».информацию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>, полученную непосредственно на совещаниях и семинарах.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1.11. Ведёт журнал педагога д/о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1.12. В своей деятельности педагог д/о объединения «Комнатное цветоводство» руководствуется: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br/>
        <w:t>- Конституцией РФ;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Декларацией прав и свобод человека;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законом РФ «Об образовании»;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гражданским и трудовым кодексами РФ;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концепцией модернизации российского 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образования ;</w:t>
      </w:r>
      <w:proofErr w:type="gramEnd"/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решениями Правительства Российской Федерации;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Уставом МКУ ДО «СЮН»;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локальными правовыми актами МКУ ДО «СЮН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» ;</w:t>
      </w:r>
      <w:proofErr w:type="gramEnd"/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правилами внутреннего распорядка;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правилами и нормами охраны труда, техники безопаснос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softHyphen/>
        <w:t>ти и противопожарной защиты;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настоящей инструкцией;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трудовым договором.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  1.13. </w:t>
      </w: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 д/о объединения «Комнатное цветоводство» должен знать: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Конвенцию о правах ребенка;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возрастную и специальную педагогику и психологию;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физиологию, гигиену;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специфику развития интересов и потребностей обучающихся, воспитанников, основы их творческой деятельности;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методику поиска и поддержки молодых талантов;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содержание учебной программы, методику и организацию дополнительного образования детей.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методы развития мастерства;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FE11B8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подхода;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методы убеждения, аргументации своей позиции, установления контакта с воспитанниками разного возраста, их родителями, лицами, их заменяющими, коллегами по работе;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правила внутреннего трудового распорядка образовательного учреждения;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правила по охране труда и пожарной безопасности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2. Должностные обязанности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Для выполнения возложенных на него функций педагог д/о </w:t>
      </w:r>
      <w:r w:rsidR="002E388D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обязан: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>2.1 Комплектует состав обучающихся детского объединения и принимает меры по сохранению контингента обучающихся в течении всего срока обучения.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 2.2. Формировать и развивать у детей навыки естественнонаучной направленности 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 2.3. Воспитывать способность эмоционально воспринимать красоту окружающего мира и беречь его.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lastRenderedPageBreak/>
        <w:t> 2.4. Выявлять естественнонаучные, творческие способности детей и развивать их.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 2.5. Анализировать: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- результаты педагогической работы по формированию навыков по уходу и выращиванию комнатных 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растений  и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развитие у детей экологических навыков;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перспективные возможности МКУ ДО «СЮН» в осуществлении данного вида деятельности;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2.6. Прогнозировать направление своей педагогической работы с учетом индивидуальных и возрастных особенностей у детей.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2.7. Планировать и организовывать занятия с детьми по естественнонаучной направленности в соответствии с реализуемыми программами и технологиями.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2.8. Принимать участие в координации совместной деятельности воспитателей, педагогов дополнительного образования и родителей воспитанников по экологическому воспитанию детей.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2.9. </w:t>
      </w: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текущее и перспективное планирование своей работы;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- подбор наглядного и дидактического материала; 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индивидуальную работу с детьми;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подготовку и проведение выставок, отчетных мероприятий, открытых занятий;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- отбор и подготовку детей к конкурсам.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современные образовательные технологии, включая информационные и цифровые образовательные ресурсы, обеспечивает педагогически обоснованный выбор форм, средств и методов работы.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>- проводить учебные занятия, используя современные информационные технологии, опираясь на достижения в области методической, педагогической и психологической наук, возрастной психологии и школьной гигиены.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2.10. </w:t>
      </w:r>
      <w:proofErr w:type="gramStart"/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Контролировать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  нагрузку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детей и световой режим.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11.Консультировать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педагогов МКУ ДО «СЮН», родителей воспитанников по уровню развития естественнонаучных навыков  детей, по вопросам комнатного цветоводства.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2.12. Принимать участие в установлении связей с внешними партнерами (ДДТ, школы, музеи и т.п.).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2.13. </w:t>
      </w: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Обеспечивать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>охрану жизни и здоровья обучающихся во время образовательного процесса, обеспечивает при проведении занятий соблюдение правило охраны труда и пожарной безопасности.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14.Учить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детей самостоятельно применять свои умения и навыки в выращивание комнатных растений.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2.15.</w:t>
      </w: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Оперативно извещает администрацию М</w:t>
      </w:r>
      <w:r w:rsidR="00B8239E">
        <w:rPr>
          <w:rFonts w:ascii="Times New Roman" w:eastAsia="Calibri" w:hAnsi="Times New Roman" w:cs="Times New Roman"/>
          <w:sz w:val="24"/>
          <w:szCs w:val="24"/>
          <w:lang w:eastAsia="en-US"/>
        </w:rPr>
        <w:t>КУ ДО</w:t>
      </w: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«СЮН» о каждом не</w:t>
      </w: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счастном случае, принимает меры по оказанию первой доврачебной помощи.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16.Оказывать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помощь в эстетическом оформлении помещений МКУ  ДО «СЮН» и педагогического процесса.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17. Привлекается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к любым работам и мероприятиям МКУ ДО «СЮН» по производственной необходимости.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18. Способствует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обобщению передового педагогического опыта и повышению квалификации, развитию творческих инициатив.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19. Проходит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периодические бесплатные медицинские обследо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softHyphen/>
        <w:t>вания  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2.20. Постоянно совершенствовать профессиональные знания и умения путем посещения педагогических советов, методических объединений, курсов повышения квалификации и других мероприятий.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Calibri" w:hAnsi="Times New Roman" w:cs="Times New Roman"/>
          <w:sz w:val="24"/>
          <w:szCs w:val="24"/>
          <w:lang w:eastAsia="en-US"/>
        </w:rPr>
        <w:t>2.21.В обязательном порядке,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учреждений, подтверждает свою квалификационную категорию или проходит процедуру аттестации на соответствие занимаемой должности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Права</w:t>
      </w:r>
    </w:p>
    <w:p w:rsidR="00FE11B8" w:rsidRPr="00FE11B8" w:rsidRDefault="00FE11B8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Педагог д/о объединения «Комнатное цветоводство» имеет право: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3.1Участие в управлении МКУ ДО «СЮН»: внесение предложений по совершенствованию образовательной, экспериментальной, методической и опытнической, культурно - досуговой деятельности; избрание в органы коллегиального самоуправления; вынесение на обсуждение педагогических советов вопросов организации образовательного процесса.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2. Требовать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от руководителя МКУ ДО «СЮН» создания условий для нормальной работы.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3. Разрабатывать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и реализовывать свою авторскую или экспериментальную образовательную программу.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4. Свободно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выбирать и использовать методику обучения и воспитания, учебные пособия и материалы, методы оценки знаний, умений и навыков обучающихся.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5. Проведение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учебных занятий на базе других учреждений в соответствии с заключенными договорами.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6. Участвовать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в совместных образовательных проектах и культурно - досуговых программах и с различными организациями.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7. Ведения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исследовательской работы по профилю своей педагогической деятельности.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8. Издания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своих авторских программ, методических и дидактических материалов, учебных пособий.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9. Повышения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квалификации: обучение на курсах повышения квалификации с отрывом от производства, участие в конкурсах, выставках.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10. Аттестоваться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на добровольной основе и повышать свою квалификационную категорию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 на соответствующую квалификационную категорию, и получать ее в случае успешного прохождения аттестации.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11. На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защиту профессиональной чести и достоинства.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12. Знакомиться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с жалобами и другими документами, содержащи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softHyphen/>
        <w:t>ми оценку его работы, давать по ним объяснения.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13. Защищать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свои интересы самостоятельно и/или через пред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softHyphen/>
        <w:t>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FE11B8" w:rsidRPr="00FE11B8" w:rsidRDefault="00FE11B8" w:rsidP="00FE11B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3.</w:t>
      </w:r>
      <w:bookmarkStart w:id="0" w:name="_GoBack"/>
      <w:bookmarkEnd w:id="0"/>
      <w:r w:rsidR="00B8239E" w:rsidRPr="00FE11B8">
        <w:rPr>
          <w:rFonts w:ascii="Times New Roman" w:eastAsia="Times New Roman" w:hAnsi="Times New Roman" w:cs="Times New Roman"/>
          <w:sz w:val="24"/>
          <w:szCs w:val="24"/>
        </w:rPr>
        <w:t>14. На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конфиденциальность дисциплинарного (служебного) рас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softHyphen/>
        <w:t>следования, за исключением случаев, предусмотренных законом.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b/>
          <w:bCs/>
          <w:sz w:val="24"/>
          <w:szCs w:val="24"/>
        </w:rPr>
        <w:t>4. Ответственность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Педагог д/о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несет ответственность: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1.За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ненадлежащее исполнение или неисполнение без уважительных причин Устава и правил внутреннего трудового распорядка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>МКУ ДО «СЮН»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, локальных нормативных актов, должностных обязанностей, предусмотренных настоящей инструкцией, педагог д/о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несет дисциплинарную  ответственность  в порядке, определенном трудовым законодательством РФ.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4.2. За применение, в том числе однократное, методов воспитания, связанных с физическим и (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или)  психическим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насилием над личностью ребенка, педагог д/о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освобождается от занимаемой должности в соответствии с трудовым законодательством РФ и Законом РФ «Об образовании».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3.За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нарушение правил пожарной безопасности, охраны труда, санитарно-гигиенических правил педагог д/о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>привлекается к административной ответственности в порядке и в случаях, предусмотренных административным   законодательством РФ.</w:t>
      </w:r>
    </w:p>
    <w:p w:rsidR="00F86E37" w:rsidRPr="00FE11B8" w:rsidRDefault="00F86E37" w:rsidP="00FE11B8">
      <w:pPr>
        <w:shd w:val="clear" w:color="auto" w:fill="FFFFFF"/>
        <w:spacing w:before="54" w:after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1B8">
        <w:rPr>
          <w:rFonts w:ascii="Times New Roman" w:eastAsia="Times New Roman" w:hAnsi="Times New Roman" w:cs="Times New Roman"/>
          <w:sz w:val="24"/>
          <w:szCs w:val="24"/>
        </w:rPr>
        <w:t> 4.</w:t>
      </w:r>
      <w:proofErr w:type="gramStart"/>
      <w:r w:rsidRPr="00FE11B8">
        <w:rPr>
          <w:rFonts w:ascii="Times New Roman" w:eastAsia="Times New Roman" w:hAnsi="Times New Roman" w:cs="Times New Roman"/>
          <w:sz w:val="24"/>
          <w:szCs w:val="24"/>
        </w:rPr>
        <w:t>4.За</w:t>
      </w:r>
      <w:proofErr w:type="gramEnd"/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виновное причинение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>МКУ ДО «СЮН»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или участникам образовательного процесса ущерба в связи с исполнением (неисполнением) своих должностных обязанностей педагог д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>/о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338" w:rsidRPr="00FE11B8">
        <w:rPr>
          <w:rFonts w:ascii="Times New Roman" w:eastAsia="Times New Roman" w:hAnsi="Times New Roman" w:cs="Times New Roman"/>
          <w:sz w:val="24"/>
          <w:szCs w:val="24"/>
        </w:rPr>
        <w:t xml:space="preserve">объединения «Комнатное цветоводство» </w:t>
      </w:r>
      <w:r w:rsidRPr="00FE11B8">
        <w:rPr>
          <w:rFonts w:ascii="Times New Roman" w:eastAsia="Times New Roman" w:hAnsi="Times New Roman" w:cs="Times New Roman"/>
          <w:sz w:val="24"/>
          <w:szCs w:val="24"/>
        </w:rPr>
        <w:t xml:space="preserve"> несет материальную ответственность в порядке и пределах, установленных трудовым и(или) гражданским законодательством Российской Федерации.</w:t>
      </w:r>
    </w:p>
    <w:p w:rsidR="00996AE2" w:rsidRPr="00FE11B8" w:rsidRDefault="00996AE2" w:rsidP="00FE1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0338" w:rsidRPr="00FE11B8" w:rsidRDefault="006F0338" w:rsidP="00FE1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11B8">
        <w:rPr>
          <w:rFonts w:ascii="Times New Roman" w:hAnsi="Times New Roman" w:cs="Times New Roman"/>
          <w:sz w:val="24"/>
          <w:szCs w:val="24"/>
        </w:rPr>
        <w:t>С должностными обязанностями ознакомлен(а), согласен(а)</w:t>
      </w:r>
    </w:p>
    <w:p w:rsidR="006F0338" w:rsidRPr="00FE11B8" w:rsidRDefault="006F0338" w:rsidP="00FE1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11B8">
        <w:rPr>
          <w:rFonts w:ascii="Times New Roman" w:hAnsi="Times New Roman" w:cs="Times New Roman"/>
          <w:sz w:val="24"/>
          <w:szCs w:val="24"/>
        </w:rPr>
        <w:t>_____________________  _______________   ___________________</w:t>
      </w:r>
    </w:p>
    <w:p w:rsidR="006F0338" w:rsidRPr="00FE11B8" w:rsidRDefault="006F0338" w:rsidP="00FE1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11B8">
        <w:rPr>
          <w:rFonts w:ascii="Times New Roman" w:hAnsi="Times New Roman" w:cs="Times New Roman"/>
          <w:sz w:val="24"/>
          <w:szCs w:val="24"/>
        </w:rPr>
        <w:t>(Ф.И.О.)                               (</w:t>
      </w:r>
      <w:proofErr w:type="gramStart"/>
      <w:r w:rsidRPr="00FE11B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E11B8">
        <w:rPr>
          <w:rFonts w:ascii="Times New Roman" w:hAnsi="Times New Roman" w:cs="Times New Roman"/>
          <w:sz w:val="24"/>
          <w:szCs w:val="24"/>
        </w:rPr>
        <w:t xml:space="preserve">                       (дата)</w:t>
      </w:r>
    </w:p>
    <w:sectPr w:rsidR="006F0338" w:rsidRPr="00FE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6E37"/>
    <w:rsid w:val="002E388D"/>
    <w:rsid w:val="006F0338"/>
    <w:rsid w:val="007F2D29"/>
    <w:rsid w:val="00996AE2"/>
    <w:rsid w:val="00B8239E"/>
    <w:rsid w:val="00D40B06"/>
    <w:rsid w:val="00F86E37"/>
    <w:rsid w:val="00FE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83E4"/>
  <w15:docId w15:val="{352E3126-F942-46D7-8F8B-B790F276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F033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F033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E1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2017-12-07T11:05:00Z</cp:lastPrinted>
  <dcterms:created xsi:type="dcterms:W3CDTF">2017-04-10T10:14:00Z</dcterms:created>
  <dcterms:modified xsi:type="dcterms:W3CDTF">2017-12-07T11:53:00Z</dcterms:modified>
</cp:coreProperties>
</file>