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2E" w:rsidRPr="0009199A" w:rsidRDefault="002A182E" w:rsidP="002A182E">
      <w:pPr>
        <w:pStyle w:val="3"/>
        <w:suppressAutoHyphens/>
        <w:rPr>
          <w:sz w:val="28"/>
          <w:szCs w:val="28"/>
        </w:rPr>
      </w:pPr>
      <w:bookmarkStart w:id="0" w:name="_Toc289843175"/>
      <w:r w:rsidRPr="00695209">
        <w:t>Основные позиции должностных обязанностей</w:t>
      </w:r>
      <w:r w:rsidRPr="00190AF1">
        <w:rPr>
          <w:sz w:val="28"/>
          <w:szCs w:val="28"/>
        </w:rPr>
        <w:t xml:space="preserve"> </w:t>
      </w:r>
      <w:r>
        <w:t>педагога дополнительного образования, включая старшего</w:t>
      </w:r>
      <w:bookmarkEnd w:id="0"/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  <w:gridCol w:w="4962"/>
      </w:tblGrid>
      <w:tr w:rsidR="002A182E" w:rsidRPr="0064094A" w:rsidTr="00F3486C">
        <w:tc>
          <w:tcPr>
            <w:tcW w:w="4820" w:type="dxa"/>
          </w:tcPr>
          <w:p w:rsidR="002A182E" w:rsidRPr="00190D75" w:rsidRDefault="002A182E" w:rsidP="00F3486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0D75">
              <w:rPr>
                <w:b/>
                <w:sz w:val="24"/>
                <w:szCs w:val="24"/>
              </w:rPr>
              <w:t>Должностные обязанности</w:t>
            </w:r>
          </w:p>
        </w:tc>
        <w:tc>
          <w:tcPr>
            <w:tcW w:w="4962" w:type="dxa"/>
          </w:tcPr>
          <w:p w:rsidR="002A182E" w:rsidRPr="0064094A" w:rsidRDefault="002A182E" w:rsidP="00F3486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4094A">
              <w:rPr>
                <w:b/>
                <w:sz w:val="24"/>
                <w:szCs w:val="24"/>
              </w:rPr>
              <w:t>Анализируемые позиции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190D75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17BA6">
              <w:rPr>
                <w:sz w:val="24"/>
                <w:szCs w:val="24"/>
              </w:rPr>
              <w:t>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результатов работы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в соответствии с должностью и направленностью УДОД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190D75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17BA6">
              <w:rPr>
                <w:sz w:val="24"/>
                <w:szCs w:val="24"/>
              </w:rPr>
              <w:t>Комплектует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</w:t>
            </w:r>
            <w:r w:rsidRPr="00C17BA6">
              <w:rPr>
                <w:sz w:val="24"/>
                <w:szCs w:val="24"/>
              </w:rPr>
              <w:t>у</w:t>
            </w:r>
            <w:r w:rsidRPr="00C17BA6">
              <w:rPr>
                <w:sz w:val="24"/>
                <w:szCs w:val="24"/>
              </w:rPr>
              <w:t>чающихся, воспитанников в течение срока обучения.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Анализ рабочей документации (журналы по годам обучения, личная карта развития ребенка, диагностические материалы по изучению </w:t>
            </w:r>
            <w:proofErr w:type="gramEnd"/>
          </w:p>
        </w:tc>
      </w:tr>
      <w:tr w:rsidR="002A182E" w:rsidRPr="0064094A" w:rsidTr="00F3486C">
        <w:tc>
          <w:tcPr>
            <w:tcW w:w="4820" w:type="dxa"/>
          </w:tcPr>
          <w:p w:rsidR="002A182E" w:rsidRPr="00190D75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17BA6">
              <w:rPr>
                <w:sz w:val="24"/>
                <w:szCs w:val="24"/>
              </w:rPr>
              <w:t>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образовательными программами, обоснованными технологиями, формами и методами работы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через УМК, рабочую программу, по результатам анализа, посещенных занятий)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190D75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17BA6">
              <w:rPr>
                <w:sz w:val="24"/>
                <w:szCs w:val="24"/>
              </w:rPr>
              <w:t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</w:t>
            </w:r>
            <w:r w:rsidRPr="00C17BA6">
              <w:rPr>
                <w:sz w:val="24"/>
                <w:szCs w:val="24"/>
              </w:rPr>
              <w:t>х</w:t>
            </w:r>
            <w:r w:rsidRPr="00C17BA6">
              <w:rPr>
                <w:sz w:val="24"/>
                <w:szCs w:val="24"/>
              </w:rPr>
              <w:t>нологий.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посещенных занятий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190D75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17BA6">
              <w:rPr>
                <w:sz w:val="24"/>
                <w:szCs w:val="24"/>
              </w:rPr>
              <w:t>Участвует в разработке и реализации образовательных программ.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рабочей программы локальному акту УДОД, анализ полноты реализации образовательной программы</w:t>
            </w:r>
          </w:p>
        </w:tc>
      </w:tr>
      <w:tr w:rsidR="002A182E" w:rsidRPr="0064094A" w:rsidTr="00F3486C">
        <w:trPr>
          <w:trHeight w:val="487"/>
        </w:trPr>
        <w:tc>
          <w:tcPr>
            <w:tcW w:w="4820" w:type="dxa"/>
          </w:tcPr>
          <w:p w:rsidR="002A182E" w:rsidRPr="00190D75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17BA6">
              <w:rPr>
                <w:sz w:val="24"/>
                <w:szCs w:val="24"/>
              </w:rPr>
              <w:t>Составляет планы и программы занятий, обеспечивает их выполнение.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занятий, их соответствие требованиям УДОД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190D75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17BA6">
              <w:rPr>
                <w:sz w:val="24"/>
                <w:szCs w:val="24"/>
              </w:rPr>
              <w:t>Выявляет творческие способности обучающихся, воспитанников, способствует их ра</w:t>
            </w:r>
            <w:r w:rsidRPr="00C17BA6">
              <w:rPr>
                <w:sz w:val="24"/>
                <w:szCs w:val="24"/>
              </w:rPr>
              <w:t>з</w:t>
            </w:r>
            <w:r w:rsidRPr="00C17BA6">
              <w:rPr>
                <w:sz w:val="24"/>
                <w:szCs w:val="24"/>
              </w:rPr>
              <w:t>витию, формированию устойчивых профессиональных интересов и склонностей.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результативности педагогической деятельности, участие детей в конференциях, олимпиадах, соревнованиях, фестивалях и др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>ормах творческой деятельности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190D75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17BA6">
              <w:rPr>
                <w:sz w:val="24"/>
                <w:szCs w:val="24"/>
              </w:rPr>
              <w:t xml:space="preserve">Организует разные виды деятельности обучающихся, воспитанников ориентируясь </w:t>
            </w:r>
            <w:r w:rsidRPr="00C17BA6">
              <w:rPr>
                <w:sz w:val="24"/>
                <w:szCs w:val="24"/>
              </w:rPr>
              <w:lastRenderedPageBreak/>
              <w:t>на их личности, осуществляет развитие мотивации их познавательных интересов, сп</w:t>
            </w:r>
            <w:r w:rsidRPr="00C17BA6">
              <w:rPr>
                <w:sz w:val="24"/>
                <w:szCs w:val="24"/>
              </w:rPr>
              <w:t>о</w:t>
            </w:r>
            <w:r w:rsidRPr="00C17BA6">
              <w:rPr>
                <w:sz w:val="24"/>
                <w:szCs w:val="24"/>
              </w:rPr>
              <w:t>собностей.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Указать какие приемы и методы использует, </w:t>
            </w:r>
            <w:r>
              <w:rPr>
                <w:sz w:val="24"/>
                <w:szCs w:val="24"/>
              </w:rPr>
              <w:lastRenderedPageBreak/>
              <w:t xml:space="preserve">обоснованность их применения 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190D75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17BA6">
              <w:rPr>
                <w:sz w:val="24"/>
                <w:szCs w:val="24"/>
              </w:rPr>
              <w:lastRenderedPageBreak/>
              <w:t>Организует самостоятельную деятельность обучающихся, воспитанников,  в том числе исследовательскую, включает в учебный процесс проблемное обучение, осуществляет связь обучения с практикой, обсуждает с обучающимися, воспитанниками актуальные события современности.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рабочих программ и планов занятий, продуктов деятельности обучающихся (результативность)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190D75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17BA6">
              <w:rPr>
                <w:sz w:val="24"/>
                <w:szCs w:val="24"/>
              </w:rPr>
              <w:t>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</w:t>
            </w:r>
            <w:r w:rsidRPr="00C17BA6">
              <w:rPr>
                <w:sz w:val="24"/>
                <w:szCs w:val="24"/>
              </w:rPr>
              <w:t>ь</w:t>
            </w:r>
            <w:r w:rsidRPr="00C17BA6">
              <w:rPr>
                <w:sz w:val="24"/>
                <w:szCs w:val="24"/>
              </w:rPr>
              <w:t>ности.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личностного роста обучающегося. Анализ соответствия результатов целям и задачам обучения.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190D75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17BA6">
              <w:rPr>
                <w:sz w:val="24"/>
                <w:szCs w:val="24"/>
              </w:rPr>
              <w:t>Оказывает особую поддержку одаренным и талантливым обучающимся, воспитанникам, а также обучающимся, воспитанникам, имеющим отклонения в развитии.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 в работе по программе «Одаренные дети», отбор форм и методов работы с </w:t>
            </w:r>
            <w:r w:rsidRPr="00C17BA6">
              <w:rPr>
                <w:sz w:val="24"/>
                <w:szCs w:val="24"/>
              </w:rPr>
              <w:t>воспитанникам</w:t>
            </w:r>
            <w:r>
              <w:rPr>
                <w:sz w:val="24"/>
                <w:szCs w:val="24"/>
              </w:rPr>
              <w:t>и</w:t>
            </w:r>
            <w:r w:rsidRPr="00C17BA6">
              <w:rPr>
                <w:sz w:val="24"/>
                <w:szCs w:val="24"/>
              </w:rPr>
              <w:t>, имеющим</w:t>
            </w:r>
            <w:r>
              <w:rPr>
                <w:sz w:val="24"/>
                <w:szCs w:val="24"/>
              </w:rPr>
              <w:t>и</w:t>
            </w:r>
            <w:r w:rsidRPr="00C17BA6">
              <w:rPr>
                <w:sz w:val="24"/>
                <w:szCs w:val="24"/>
              </w:rPr>
              <w:t xml:space="preserve"> отклонения в разв</w:t>
            </w:r>
            <w:r w:rsidRPr="00C17BA6">
              <w:rPr>
                <w:sz w:val="24"/>
                <w:szCs w:val="24"/>
              </w:rPr>
              <w:t>и</w:t>
            </w:r>
            <w:r w:rsidRPr="00C17BA6">
              <w:rPr>
                <w:sz w:val="24"/>
                <w:szCs w:val="24"/>
              </w:rPr>
              <w:t>тии.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C40D7B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40D7B">
              <w:rPr>
                <w:sz w:val="24"/>
                <w:szCs w:val="24"/>
              </w:rPr>
              <w:t>Организует участие обучающихся, воспитанников в масс</w:t>
            </w:r>
            <w:r w:rsidRPr="00C40D7B">
              <w:rPr>
                <w:sz w:val="24"/>
                <w:szCs w:val="24"/>
              </w:rPr>
              <w:t>о</w:t>
            </w:r>
            <w:r w:rsidRPr="00C40D7B">
              <w:rPr>
                <w:sz w:val="24"/>
                <w:szCs w:val="24"/>
              </w:rPr>
              <w:t>вых мероприятиях.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каких </w:t>
            </w:r>
            <w:proofErr w:type="gramStart"/>
            <w:r>
              <w:rPr>
                <w:sz w:val="24"/>
                <w:szCs w:val="24"/>
              </w:rPr>
              <w:t>мероприятиях</w:t>
            </w:r>
            <w:proofErr w:type="gramEnd"/>
            <w:r>
              <w:rPr>
                <w:sz w:val="24"/>
                <w:szCs w:val="24"/>
              </w:rPr>
              <w:t xml:space="preserve">  и с </w:t>
            </w:r>
            <w:proofErr w:type="gramStart"/>
            <w:r>
              <w:rPr>
                <w:sz w:val="24"/>
                <w:szCs w:val="24"/>
              </w:rPr>
              <w:t>какими</w:t>
            </w:r>
            <w:proofErr w:type="gramEnd"/>
            <w:r>
              <w:rPr>
                <w:sz w:val="24"/>
                <w:szCs w:val="24"/>
              </w:rPr>
              <w:t xml:space="preserve"> результатами участвовали 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C40D7B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40D7B">
              <w:rPr>
                <w:sz w:val="24"/>
                <w:szCs w:val="24"/>
              </w:rPr>
              <w:t>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</w:t>
            </w:r>
            <w:r w:rsidRPr="00C40D7B">
              <w:rPr>
                <w:sz w:val="24"/>
                <w:szCs w:val="24"/>
              </w:rPr>
              <w:t>о</w:t>
            </w:r>
            <w:r w:rsidRPr="00C40D7B">
              <w:rPr>
                <w:sz w:val="24"/>
                <w:szCs w:val="24"/>
              </w:rPr>
              <w:t>мощи родителям или лицам, их заменяющим, а также педагогическим работникам в пределах своей компетенции.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Даты, темы выступлений и консультаций в </w:t>
            </w:r>
            <w:proofErr w:type="spellStart"/>
            <w:r>
              <w:rPr>
                <w:sz w:val="24"/>
                <w:szCs w:val="24"/>
              </w:rPr>
              <w:t>межаттестационный</w:t>
            </w:r>
            <w:proofErr w:type="spellEnd"/>
            <w:r>
              <w:rPr>
                <w:sz w:val="24"/>
                <w:szCs w:val="24"/>
              </w:rPr>
              <w:t xml:space="preserve"> период (перед коллегами, родителями, общественностью)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C40D7B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40D7B">
              <w:rPr>
                <w:sz w:val="24"/>
                <w:szCs w:val="24"/>
              </w:rPr>
              <w:t>Обеспечивает с</w:t>
            </w:r>
            <w:r w:rsidRPr="00C40D7B">
              <w:rPr>
                <w:sz w:val="24"/>
                <w:szCs w:val="24"/>
              </w:rPr>
              <w:t>о</w:t>
            </w:r>
            <w:r w:rsidRPr="00C40D7B">
              <w:rPr>
                <w:sz w:val="24"/>
                <w:szCs w:val="24"/>
              </w:rPr>
              <w:t xml:space="preserve">блюдение прав и свобод </w:t>
            </w:r>
            <w:r w:rsidRPr="00C40D7B">
              <w:rPr>
                <w:sz w:val="24"/>
                <w:szCs w:val="24"/>
              </w:rPr>
              <w:lastRenderedPageBreak/>
              <w:t>обучающихся, воспитанников.</w:t>
            </w:r>
          </w:p>
        </w:tc>
        <w:tc>
          <w:tcPr>
            <w:tcW w:w="4962" w:type="dxa"/>
          </w:tcPr>
          <w:p w:rsidR="002A182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Анализ анкетирования среди родителей и </w:t>
            </w:r>
            <w:r>
              <w:rPr>
                <w:sz w:val="24"/>
                <w:szCs w:val="24"/>
              </w:rPr>
              <w:lastRenderedPageBreak/>
              <w:t>детей, отсутствие жалоб на педагога</w:t>
            </w:r>
          </w:p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A182E" w:rsidRPr="0064094A" w:rsidTr="00F3486C">
        <w:tc>
          <w:tcPr>
            <w:tcW w:w="4820" w:type="dxa"/>
          </w:tcPr>
          <w:p w:rsidR="002A182E" w:rsidRPr="00C40D7B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40D7B">
              <w:rPr>
                <w:sz w:val="24"/>
                <w:szCs w:val="24"/>
              </w:rPr>
              <w:lastRenderedPageBreak/>
              <w:t>Обеспечивает охрану жизни и здоровья обучающихся, воспитанников во время образовательного процесса. Обеспечивает при проведении занятий соблюдение правил охраны труда и пожарной безопасности.</w:t>
            </w:r>
          </w:p>
        </w:tc>
        <w:tc>
          <w:tcPr>
            <w:tcW w:w="4962" w:type="dxa"/>
          </w:tcPr>
          <w:p w:rsidR="002A182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Своевременное прохождение </w:t>
            </w:r>
            <w:proofErr w:type="gramStart"/>
            <w:r>
              <w:rPr>
                <w:sz w:val="24"/>
                <w:szCs w:val="24"/>
              </w:rPr>
              <w:t>обучения по охране</w:t>
            </w:r>
            <w:proofErr w:type="gramEnd"/>
            <w:r>
              <w:rPr>
                <w:sz w:val="24"/>
                <w:szCs w:val="24"/>
              </w:rPr>
              <w:t xml:space="preserve"> труда, ведение журналов инструктажей и </w:t>
            </w:r>
          </w:p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Т.п.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C40D7B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 w:rsidRPr="00C40D7B">
              <w:rPr>
                <w:sz w:val="24"/>
                <w:szCs w:val="24"/>
              </w:rPr>
              <w:t>При выполнении обязанностей старшего педагога дополнительного образования наряду с выполнением обязанностей, предусмотренных по должности педагога дополнительного образования, осуществляет координацию деятельности педагогов дополнительного образования, других педагогических работников в проектировании развивающей образовательной среды образовательного учреждения.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старшего педагога дополнительного образования в соответствии с программой развития УДОД (план мероприятий по реализации программы развития)</w:t>
            </w:r>
          </w:p>
        </w:tc>
      </w:tr>
      <w:tr w:rsidR="002A182E" w:rsidRPr="0064094A" w:rsidTr="00F3486C">
        <w:tc>
          <w:tcPr>
            <w:tcW w:w="4820" w:type="dxa"/>
          </w:tcPr>
          <w:p w:rsidR="002A182E" w:rsidRPr="00C40D7B" w:rsidRDefault="002A182E" w:rsidP="00F3486C">
            <w:pPr>
              <w:pStyle w:val="a3"/>
              <w:suppressAutoHyphens/>
              <w:spacing w:before="0" w:beforeAutospacing="0" w:after="0" w:afterAutospacing="0"/>
              <w:jc w:val="both"/>
            </w:pPr>
            <w:r w:rsidRPr="00C40D7B">
              <w:t xml:space="preserve">Оказывает методическую помощь педагогам дополнительного образования, способствует обобщению передового их педагогического опыта и повышению квалификации, развитию их творческих инициатив. </w:t>
            </w:r>
          </w:p>
        </w:tc>
        <w:tc>
          <w:tcPr>
            <w:tcW w:w="4962" w:type="dxa"/>
          </w:tcPr>
          <w:p w:rsidR="002A182E" w:rsidRPr="00843BBE" w:rsidRDefault="002A182E" w:rsidP="00F3486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повышения квалификации, планы МО по направлениям деятельности</w:t>
            </w:r>
          </w:p>
        </w:tc>
      </w:tr>
    </w:tbl>
    <w:p w:rsidR="002A182E" w:rsidRPr="002A182E" w:rsidRDefault="002A182E" w:rsidP="002A182E"/>
    <w:p w:rsidR="001437B9" w:rsidRDefault="001437B9"/>
    <w:sectPr w:rsidR="001437B9" w:rsidSect="006C2E75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82E"/>
    <w:rsid w:val="001437B9"/>
    <w:rsid w:val="002A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A182E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182E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a3">
    <w:name w:val="Normal (Web)"/>
    <w:basedOn w:val="a"/>
    <w:unhideWhenUsed/>
    <w:rsid w:val="002A1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4383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2016-03-31T11:18:00Z</dcterms:created>
  <dcterms:modified xsi:type="dcterms:W3CDTF">2016-03-31T11:18:00Z</dcterms:modified>
</cp:coreProperties>
</file>