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C0" w:rsidRPr="00A3416D" w:rsidRDefault="004441C0" w:rsidP="004441C0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    Информационная справка:</w:t>
      </w:r>
    </w:p>
    <w:p w:rsidR="004441C0" w:rsidRDefault="004441C0" w:rsidP="004441C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«Закладка опыта </w:t>
      </w:r>
      <w:r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>
        <w:rPr>
          <w:rFonts w:ascii="Times New Roman" w:hAnsi="Times New Roman" w:cs="Times New Roman"/>
          <w:b/>
          <w:sz w:val="28"/>
          <w:szCs w:val="28"/>
        </w:rPr>
        <w:t xml:space="preserve">бъединении «Комнатные цветоводы» ПДО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Pr="00633B6B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4441C0" w:rsidRPr="00B83E59" w:rsidRDefault="004441C0" w:rsidP="00444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Вистерия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глициния пользуется большим признанием и популярностью, впечатляя своими прекрасными цветами. Это очень красивое растение, густо цветет, даря много мелких цветов. Многие считают его одним из красивейших вьющихся растений. Однако иногда случается, что глициния не цветет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появляются другие проблемы в выращивании. Юннаты объединения «Комнатные цветоводы» решили узнать, как правильно проводить посадку глицинии, какая почва для нее наиболее благоприятная. Также размножить глицинию черенками, т.к. это дает возможность высадить растение на постоянное место.  </w:t>
      </w:r>
    </w:p>
    <w:p w:rsidR="004441C0" w:rsidRDefault="004441C0" w:rsidP="004441C0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опыта</w:t>
      </w:r>
      <w:r w:rsidRPr="00B20306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Pr="00256CF3">
        <w:rPr>
          <w:rFonts w:ascii="Times New Roman" w:eastAsia="Times New Roman" w:hAnsi="Times New Roman" w:cs="Times New Roman"/>
          <w:sz w:val="28"/>
          <w:szCs w:val="28"/>
        </w:rPr>
        <w:t>влияние 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CF3">
        <w:rPr>
          <w:rFonts w:ascii="Times New Roman" w:eastAsia="Times New Roman" w:hAnsi="Times New Roman" w:cs="Times New Roman"/>
          <w:sz w:val="28"/>
          <w:szCs w:val="28"/>
        </w:rPr>
        <w:t>почвы на укоренение черенков глицинии</w:t>
      </w:r>
    </w:p>
    <w:p w:rsidR="004441C0" w:rsidRDefault="004441C0" w:rsidP="004441C0">
      <w:pPr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</w:t>
      </w: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для опыта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юннаты подготовили зеленые и одревесневшие черенки глицинии с 5-6 листочками. Длина каждого черенка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не  превышает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15см. При этом нижние листья обрезали наполовину, а 2 нижних убрали совсем. Далее обрезали верхушки черенков, и замочили их в растворе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корневина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Затем на подготовленные грядки высадили черенки:</w:t>
      </w:r>
    </w:p>
    <w:p w:rsidR="004441C0" w:rsidRDefault="004441C0" w:rsidP="004441C0">
      <w:pPr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543">
        <w:rPr>
          <w:rFonts w:ascii="Times New Roman" w:eastAsia="Times New Roman" w:hAnsi="Times New Roman" w:cs="Times New Roman"/>
          <w:b/>
          <w:bCs/>
          <w:sz w:val="28"/>
          <w:szCs w:val="28"/>
        </w:rPr>
        <w:t>1вариант (контроль)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 черенки глицинии углубили на 20- 30см. под углом 45градусов таким образом, чтобы на поверхности осталось по 2- 3 пары листьев. Посаженные черенки укрыли пластиковыми бутылками.</w:t>
      </w:r>
    </w:p>
    <w:p w:rsidR="004441C0" w:rsidRPr="00501D05" w:rsidRDefault="004441C0" w:rsidP="004441C0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вариант </w:t>
      </w:r>
      <w:r w:rsidRPr="00082543">
        <w:rPr>
          <w:rFonts w:ascii="Times New Roman" w:eastAsia="Times New Roman" w:hAnsi="Times New Roman" w:cs="Times New Roman"/>
          <w:b/>
          <w:bCs/>
          <w:sz w:val="28"/>
          <w:szCs w:val="28"/>
        </w:rPr>
        <w:t>(опыт)-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01D05">
        <w:rPr>
          <w:rFonts w:ascii="Times New Roman" w:eastAsia="Times New Roman" w:hAnsi="Times New Roman" w:cs="Times New Roman"/>
          <w:sz w:val="28"/>
          <w:szCs w:val="28"/>
        </w:rPr>
        <w:t>черенки высадили в почву, бедную питательными веществами по схеме, аналогичной контрольной группе.</w:t>
      </w:r>
    </w:p>
    <w:p w:rsidR="004441C0" w:rsidRPr="00501D05" w:rsidRDefault="004441C0" w:rsidP="004441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1D05">
        <w:rPr>
          <w:rFonts w:ascii="Times New Roman" w:eastAsia="Times New Roman" w:hAnsi="Times New Roman" w:cs="Times New Roman"/>
          <w:sz w:val="28"/>
          <w:szCs w:val="28"/>
        </w:rPr>
        <w:t xml:space="preserve">После посадки землю вокруг черенков необходимо уплотнить почву и полить водой. </w:t>
      </w:r>
      <w:r w:rsidRPr="00501D05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проведения опыта почву будут рыхлить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01D05">
        <w:rPr>
          <w:rFonts w:ascii="Times New Roman" w:eastAsia="Times New Roman" w:hAnsi="Times New Roman" w:cs="Times New Roman"/>
          <w:color w:val="333333"/>
          <w:sz w:val="28"/>
          <w:szCs w:val="28"/>
        </w:rPr>
        <w:t>и поливать по мере необходимости, а сорняки систематически удалять.</w:t>
      </w:r>
    </w:p>
    <w:p w:rsidR="004441C0" w:rsidRPr="00082543" w:rsidRDefault="004441C0" w:rsidP="004441C0">
      <w:pPr>
        <w:shd w:val="clear" w:color="auto" w:fill="FFFFFF"/>
        <w:spacing w:after="150" w:line="360" w:lineRule="auto"/>
        <w:rPr>
          <w:rFonts w:eastAsia="Times New Roman" w:cs="Times New Roman"/>
          <w:color w:val="333333"/>
          <w:sz w:val="28"/>
          <w:szCs w:val="28"/>
        </w:rPr>
      </w:pPr>
    </w:p>
    <w:p w:rsidR="004441C0" w:rsidRDefault="004441C0" w:rsidP="004441C0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Методист по УВР                                         </w:t>
      </w: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CA3C9D" w:rsidRDefault="00CA3C9D"/>
    <w:sectPr w:rsidR="00CA3C9D" w:rsidSect="004441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2E"/>
    <w:rsid w:val="004441C0"/>
    <w:rsid w:val="008D102E"/>
    <w:rsid w:val="00C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59AC8-2D8D-4B40-B4CA-C56DC1F4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44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2021-11-19T12:34:00Z</dcterms:created>
  <dcterms:modified xsi:type="dcterms:W3CDTF">2021-11-19T12:34:00Z</dcterms:modified>
</cp:coreProperties>
</file>